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A31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405114E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5D081481">
      <w:pPr>
        <w:pStyle w:val="2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Sylfaen" w:hAnsi="Sylfaen"/>
          <w:b w:val="0"/>
          <w:sz w:val="24"/>
          <w:szCs w:val="24"/>
        </w:rPr>
        <w:t>Ե1ԱՊՈՒ</w:t>
      </w:r>
      <w:r>
        <w:rPr>
          <w:rFonts w:ascii="GHEA Grapalat" w:hAnsi="GHEA Grapalat"/>
          <w:b w:val="0"/>
          <w:sz w:val="24"/>
          <w:szCs w:val="24"/>
        </w:rPr>
        <w:t>-2</w:t>
      </w:r>
      <w:r>
        <w:rPr>
          <w:rFonts w:hint="default" w:ascii="GHEA Grapalat" w:hAnsi="GHEA Grapalat"/>
          <w:b w:val="0"/>
          <w:sz w:val="24"/>
          <w:szCs w:val="24"/>
          <w:lang w:val="ru-RU"/>
        </w:rPr>
        <w:t>6</w:t>
      </w:r>
      <w:r>
        <w:rPr>
          <w:rFonts w:ascii="GHEA Grapalat" w:hAnsi="GHEA Grapalat"/>
          <w:b w:val="0"/>
          <w:sz w:val="24"/>
          <w:szCs w:val="24"/>
        </w:rPr>
        <w:t>/</w:t>
      </w:r>
      <w:r>
        <w:rPr>
          <w:rFonts w:hint="default" w:ascii="GHEA Grapalat" w:hAnsi="GHEA Grapalat"/>
          <w:b w:val="0"/>
          <w:sz w:val="24"/>
          <w:szCs w:val="24"/>
          <w:lang w:val="ru-RU"/>
        </w:rPr>
        <w:t>09</w:t>
      </w:r>
      <w:r>
        <w:rPr>
          <w:rFonts w:ascii="GHEA Grapalat" w:hAnsi="GHEA Grapalat"/>
          <w:b w:val="0"/>
          <w:sz w:val="24"/>
          <w:szCs w:val="24"/>
        </w:rPr>
        <w:t>-ՄԱԱՊՁԲ</w:t>
      </w:r>
    </w:p>
    <w:p w14:paraId="7A8CDEFF">
      <w:pPr>
        <w:rPr>
          <w:lang w:val="af-ZA"/>
        </w:rPr>
      </w:pPr>
    </w:p>
    <w:p w14:paraId="697CB621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 </w:t>
      </w:r>
      <w:r>
        <w:rPr>
          <w:rFonts w:ascii="Sylfaen" w:hAnsi="Sylfaen"/>
          <w:szCs w:val="24"/>
        </w:rPr>
        <w:t>Ե1ԱՊՈՒ</w:t>
      </w:r>
      <w:r>
        <w:rPr>
          <w:rFonts w:ascii="GHEA Grapalat" w:hAnsi="GHEA Grapalat"/>
          <w:szCs w:val="24"/>
        </w:rPr>
        <w:t>-2</w:t>
      </w:r>
      <w:r>
        <w:rPr>
          <w:rFonts w:hint="default" w:ascii="GHEA Grapalat" w:hAnsi="GHEA Grapalat"/>
          <w:szCs w:val="24"/>
          <w:lang w:val="ru-RU"/>
        </w:rPr>
        <w:t>6</w:t>
      </w:r>
      <w:r>
        <w:rPr>
          <w:rFonts w:ascii="GHEA Grapalat" w:hAnsi="GHEA Grapalat"/>
          <w:szCs w:val="24"/>
        </w:rPr>
        <w:t>/</w:t>
      </w:r>
      <w:r>
        <w:rPr>
          <w:rFonts w:hint="default" w:ascii="GHEA Grapalat" w:hAnsi="GHEA Grapalat"/>
          <w:szCs w:val="24"/>
          <w:lang w:val="ru-RU"/>
        </w:rPr>
        <w:t>09</w:t>
      </w:r>
      <w:r>
        <w:rPr>
          <w:rFonts w:ascii="GHEA Grapalat" w:hAnsi="GHEA Grapalat"/>
          <w:szCs w:val="24"/>
        </w:rPr>
        <w:t>-ՄԱԱՊՁԲ организованной с целью предоставить</w:t>
      </w:r>
      <w:r>
        <w:rPr>
          <w:rFonts w:hint="default"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lang w:val="ru-RU"/>
        </w:rPr>
        <w:t>товары</w:t>
      </w:r>
      <w:r>
        <w:rPr>
          <w:rFonts w:hint="default" w:ascii="GHEA Grapalat" w:hAnsi="GHEA Grapalat"/>
          <w:lang w:val="en-US"/>
        </w:rPr>
        <w:t xml:space="preserve"> </w:t>
      </w:r>
      <w:r>
        <w:rPr>
          <w:rFonts w:ascii="GHEA Grapalat" w:hAnsi="GHEA Grapalat"/>
          <w:szCs w:val="24"/>
        </w:rPr>
        <w:t>.</w:t>
      </w:r>
    </w:p>
    <w:p w14:paraId="2DABA5F5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 №1от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hint="default" w:ascii="GHEA Grapalat" w:hAnsi="GHEA Grapalat" w:cs="Arian AMU"/>
          <w:color w:val="000000"/>
          <w:lang w:val="ru-RU"/>
        </w:rPr>
        <w:t>08 мая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ascii="GHEA Grapalat" w:hAnsi="GHEA Grapalat"/>
          <w:szCs w:val="24"/>
        </w:rPr>
        <w:t>202</w:t>
      </w:r>
      <w:r>
        <w:rPr>
          <w:rFonts w:hint="default" w:ascii="GHEA Grapalat" w:hAnsi="GHEA Grapalat"/>
          <w:szCs w:val="24"/>
          <w:lang w:val="ru-RU"/>
        </w:rPr>
        <w:t>6</w:t>
      </w:r>
      <w:r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>
        <w:rPr>
          <w:rFonts w:ascii="GHEA Grapalat" w:hAnsi="GHEA Grapalat"/>
          <w:szCs w:val="24"/>
          <w:lang w:val="hy-AM"/>
        </w:rPr>
        <w:t>ого</w:t>
      </w:r>
      <w:r>
        <w:rPr>
          <w:rFonts w:ascii="GHEA Grapalat" w:hAnsi="GHEA Grapalat"/>
          <w:szCs w:val="24"/>
        </w:rPr>
        <w:t xml:space="preserve"> участник</w:t>
      </w:r>
      <w:r>
        <w:rPr>
          <w:rFonts w:ascii="GHEA Grapalat" w:hAnsi="GHEA Grapalat"/>
          <w:szCs w:val="24"/>
          <w:lang w:val="hy-AM"/>
        </w:rPr>
        <w:t>о</w:t>
      </w:r>
      <w:r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14:paraId="1DAAF56C">
      <w:pPr>
        <w:pStyle w:val="8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14:paraId="16054010">
      <w:pPr>
        <w:widowControl w:val="0"/>
        <w:jc w:val="both"/>
        <w:rPr>
          <w:rFonts w:ascii="GHEA Grapalat" w:hAnsi="GHEA Grapalat"/>
          <w:szCs w:val="24"/>
        </w:rPr>
      </w:pPr>
    </w:p>
    <w:p w14:paraId="68385D8E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1. Предметом закупки является:</w:t>
      </w:r>
      <w:r>
        <w:rPr>
          <w:rFonts w:hint="default" w:ascii="GHEA Grapalat" w:hAnsi="GHEA Grapalat" w:cs="Arial"/>
          <w:sz w:val="20"/>
          <w:szCs w:val="20"/>
          <w:lang w:val="en-US" w:eastAsia="en-US" w:bidi="ar-SA"/>
        </w:rPr>
        <w:t xml:space="preserve"> краски</w:t>
      </w:r>
      <w:r>
        <w:rPr>
          <w:rFonts w:hint="default" w:ascii="GHEA Grapalat" w:hAnsi="GHEA Grapalat" w:cs="Arial"/>
          <w:sz w:val="20"/>
          <w:szCs w:val="20"/>
          <w:lang w:val="ru-RU" w:eastAsia="en-US" w:bidi="ar-SA"/>
        </w:rPr>
        <w:t xml:space="preserve"> латекс</w:t>
      </w:r>
      <w:r>
        <w:rPr>
          <w:rFonts w:ascii="GHEA Grapalat" w:hAnsi="GHEA Grapalat"/>
          <w:szCs w:val="24"/>
        </w:rPr>
        <w:t>.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020F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1FDB0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82C57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F395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C40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4B58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C739B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EECB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816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0D5B2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17C154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F66CA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6699F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295CB2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655061E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0151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EC49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5F04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D2AF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C9146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96289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45DB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459942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9FAC7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460A74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148B71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8000</w:t>
            </w:r>
          </w:p>
        </w:tc>
      </w:tr>
    </w:tbl>
    <w:p w14:paraId="686227A1">
      <w:pPr>
        <w:widowControl w:val="0"/>
        <w:jc w:val="both"/>
        <w:rPr>
          <w:rFonts w:ascii="GHEA Grapalat" w:hAnsi="GHEA Grapalat"/>
          <w:szCs w:val="24"/>
        </w:rPr>
      </w:pPr>
    </w:p>
    <w:p w14:paraId="1EDF9374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en-US"/>
        </w:rPr>
        <w:t>2</w:t>
      </w:r>
      <w:r>
        <w:rPr>
          <w:rFonts w:ascii="GHEA Grapalat" w:hAnsi="GHEA Grapalat"/>
          <w:szCs w:val="24"/>
        </w:rPr>
        <w:t>. Предметом закупки является:</w:t>
      </w:r>
      <w:r>
        <w:rPr>
          <w:rFonts w:hint="default" w:ascii="GHEA Grapalat" w:hAnsi="GHEA Grapalat" w:cs="Arial"/>
          <w:sz w:val="20"/>
          <w:szCs w:val="20"/>
          <w:lang w:val="ru-RU" w:eastAsia="en-US" w:bidi="ar-SA"/>
        </w:rPr>
        <w:t>валик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1780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782C3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72B270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99C3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10595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EC1E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243B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B3EAB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6295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16127D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5A8A84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075E0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A1D73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D744C9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2B9A5C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3465D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942BA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0014A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E119F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3C905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5C339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7C11D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F89928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073639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96315A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7B9C1C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1800</w:t>
            </w:r>
          </w:p>
        </w:tc>
      </w:tr>
    </w:tbl>
    <w:p w14:paraId="202FDDBA">
      <w:pPr>
        <w:widowControl w:val="0"/>
        <w:jc w:val="both"/>
        <w:rPr>
          <w:rFonts w:ascii="GHEA Grapalat" w:hAnsi="GHEA Grapalat"/>
          <w:szCs w:val="24"/>
        </w:rPr>
      </w:pPr>
    </w:p>
    <w:p w14:paraId="0479DFC1">
      <w:pPr>
        <w:jc w:val="both"/>
        <w:rPr>
          <w:rFonts w:ascii="GHEA Grapalat" w:hAnsi="GHEA Grapalat"/>
          <w:szCs w:val="24"/>
        </w:rPr>
      </w:pPr>
    </w:p>
    <w:p w14:paraId="25BA74B3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en-US"/>
        </w:rPr>
        <w:t>3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винтил, 1 замком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736D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9CF97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D0863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CF4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723E4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119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19A0B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15CEA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48FE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6E38EC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30EE6A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AE4225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1178D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F9B567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0BF44F5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426AA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F8DDA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463606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1DAE1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5403C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92E24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2AEE8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E4285F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174803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0BFBB7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F552CE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12 000</w:t>
            </w:r>
          </w:p>
        </w:tc>
      </w:tr>
    </w:tbl>
    <w:p w14:paraId="320B00B3">
      <w:pPr>
        <w:widowControl w:val="0"/>
        <w:jc w:val="both"/>
        <w:rPr>
          <w:rFonts w:ascii="GHEA Grapalat" w:hAnsi="GHEA Grapalat"/>
          <w:szCs w:val="24"/>
        </w:rPr>
      </w:pPr>
    </w:p>
    <w:p w14:paraId="7851630F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4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 xml:space="preserve">: </w:t>
      </w:r>
      <w:r>
        <w:rPr>
          <w:rFonts w:hint="default" w:ascii="GHEA Grapalat" w:hAnsi="GHEA Grapalat"/>
          <w:szCs w:val="24"/>
          <w:lang w:val="ru-RU"/>
        </w:rPr>
        <w:t>электроды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25D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6B2BD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7573D0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7BF8E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1DE43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2FAA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4F7E9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155F9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0CD3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2ACC2E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976CBB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BFFB5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4C824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9F8875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06979FA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5B8A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782F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C321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30D24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0DFE4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129D5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7F638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85ED1E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8768C7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F038E6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DC30FA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4500</w:t>
            </w:r>
          </w:p>
        </w:tc>
      </w:tr>
    </w:tbl>
    <w:p w14:paraId="69EF2F61">
      <w:pPr>
        <w:widowControl w:val="0"/>
        <w:jc w:val="both"/>
        <w:rPr>
          <w:rFonts w:ascii="GHEA Grapalat" w:hAnsi="GHEA Grapalat"/>
          <w:szCs w:val="24"/>
        </w:rPr>
      </w:pPr>
    </w:p>
    <w:p w14:paraId="4028CF71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5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изолент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2DE7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A9D42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A587B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37A2E2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2441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65DB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4E158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BD4B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26FB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0AF0B7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64F704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19725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458CC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2F3D23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234943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6CA57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C1AD8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F4D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AB35B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EAA54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32B9F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0F642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42606F8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FBCD3A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1696FB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157224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1200</w:t>
            </w:r>
          </w:p>
        </w:tc>
      </w:tr>
    </w:tbl>
    <w:p w14:paraId="3DC2AE6D">
      <w:pPr>
        <w:jc w:val="both"/>
        <w:rPr>
          <w:rFonts w:ascii="GHEA Grapalat" w:hAnsi="GHEA Grapalat"/>
          <w:szCs w:val="24"/>
        </w:rPr>
      </w:pPr>
    </w:p>
    <w:p w14:paraId="02ACE277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6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дверной замок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29F5E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C6526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FC1C8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D3B0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865A3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7E3B8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7A2F7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F07F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2B7A5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A46ED8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7409095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FAD80D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35F10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3418828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159BB77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3D7D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4E2925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CE9A1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45A0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CE812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BC25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6CEF5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733E2B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E659B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CF6112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657799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45000</w:t>
            </w:r>
          </w:p>
        </w:tc>
      </w:tr>
    </w:tbl>
    <w:p w14:paraId="62A19DF9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7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ядро дверного замка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2AD0C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F7175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F70D8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B63C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043CF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00F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8D306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2CC23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253D7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265E7E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9AA5D8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4BB8CD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5EAAA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0C4DCA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072C657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662B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A133D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709A83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D13E9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B99F8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201238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415B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9C4FA4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13ED83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08744E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8DABD2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28000</w:t>
            </w:r>
          </w:p>
        </w:tc>
      </w:tr>
    </w:tbl>
    <w:p w14:paraId="60692E0D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8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петля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4F8D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8CC84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49811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AB5B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3A88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A8C2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3B642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839F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2CB0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B070B3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124145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CD345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6F358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45DCB8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3B5C917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231BB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C8C84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9E0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69EDC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5DA85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3ACC9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6413D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29A8D1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8D9682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14C168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A15682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19500</w:t>
            </w:r>
          </w:p>
        </w:tc>
      </w:tr>
    </w:tbl>
    <w:p w14:paraId="2DC4E803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9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шуруп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432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601E6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A9B0D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4514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16795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FDED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63EFF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DCC64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2F8A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223E07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EE405E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CA6B58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9C8B97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B5BB28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74B04FC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1D34E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8D65C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FC6B4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29EA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728D6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5B574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3728D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794648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7C97F6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BE23F7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1AEF92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1000</w:t>
            </w:r>
          </w:p>
        </w:tc>
      </w:tr>
    </w:tbl>
    <w:p w14:paraId="7BA0BA71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10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шуруп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69495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E655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6AE9FD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2E7C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7DEC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C31E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72BD6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F8BF0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02BD8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672BF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EF3F53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89FEC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C4796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96F8F3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07E975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6A15C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8AECB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C6D78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13278C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01BB2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EEF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75623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AE3A99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B1D11D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697BC8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B81D58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250</w:t>
            </w:r>
          </w:p>
        </w:tc>
      </w:tr>
    </w:tbl>
    <w:p w14:paraId="329B8A26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11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шуруп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3872A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7DD7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E77C83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1C01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5305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A0863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23CE8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C38F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02651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538AE2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AEC39B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CB99B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BD793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F88885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43CD402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7ADB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79941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2A45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E2101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650839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C8C6E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21842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5161BB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5B2106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28BC84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27A83F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500</w:t>
            </w:r>
          </w:p>
        </w:tc>
      </w:tr>
    </w:tbl>
    <w:p w14:paraId="4A5F0A17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12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шуруп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0B895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A9826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C1494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707BD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58CC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C18C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7D3C6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0F564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5FE7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B0927A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D6CF658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1224D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9B106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59AADF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5F3C5DC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62821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0596E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BB8C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F75CC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F88D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274E4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468A1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F3C37E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EA552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C96234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E9898E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250</w:t>
            </w:r>
          </w:p>
        </w:tc>
      </w:tr>
    </w:tbl>
    <w:p w14:paraId="350781B6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hint="default" w:ascii="GHEA Grapalat" w:hAnsi="GHEA Grapalat"/>
          <w:szCs w:val="24"/>
          <w:lang w:val="ru-RU"/>
        </w:rPr>
        <w:t>13</w:t>
      </w:r>
      <w:r>
        <w:rPr>
          <w:rFonts w:ascii="GHEA Grapalat" w:hAnsi="GHEA Grapalat"/>
          <w:szCs w:val="24"/>
        </w:rPr>
        <w:t>. Предметом закупки является</w:t>
      </w:r>
      <w:r>
        <w:rPr>
          <w:rFonts w:hint="default" w:ascii="GHEA Grapalat" w:hAnsi="GHEA Grapalat"/>
          <w:szCs w:val="24"/>
          <w:lang w:val="en-US"/>
        </w:rPr>
        <w:t>:</w:t>
      </w:r>
      <w:r>
        <w:rPr>
          <w:rFonts w:hint="default" w:ascii="GHEA Grapalat" w:hAnsi="GHEA Grapalat"/>
          <w:szCs w:val="24"/>
          <w:lang w:val="ru-RU"/>
        </w:rPr>
        <w:t>ручка двери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72E2C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6BCFF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13B40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6EC31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EE5C2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7BDE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8F3D5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5BA89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31916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77EAFA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D4FC689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75F667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BB113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955443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62B36D6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424B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5C6D5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F66B7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C78E5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BEA9A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4BD17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5BCBE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072331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BD20E38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Аргам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Аветян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9118828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3074A0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>35000</w:t>
            </w:r>
            <w:bookmarkStart w:id="0" w:name="_GoBack"/>
            <w:bookmarkEnd w:id="0"/>
          </w:p>
        </w:tc>
      </w:tr>
    </w:tbl>
    <w:p w14:paraId="2492054D">
      <w:pPr>
        <w:widowControl w:val="0"/>
        <w:jc w:val="both"/>
        <w:rPr>
          <w:rFonts w:ascii="GHEA Grapalat" w:hAnsi="GHEA Grapalat"/>
          <w:szCs w:val="24"/>
        </w:rPr>
      </w:pPr>
    </w:p>
    <w:p w14:paraId="32BDD89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14:paraId="58AD3C15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14:paraId="3773C374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Татевику Хачатряну.</w:t>
      </w:r>
    </w:p>
    <w:p w14:paraId="5E4EDEFD">
      <w:pPr>
        <w:pStyle w:val="6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Телефон /077/ 55-77-09։</w:t>
      </w:r>
    </w:p>
    <w:p w14:paraId="69C3DE1F">
      <w:pPr>
        <w:pStyle w:val="6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Электронная почта: tatevik.khachatryan87@mail.ru </w:t>
      </w:r>
    </w:p>
    <w:p w14:paraId="7DDF71DF">
      <w:pPr>
        <w:pStyle w:val="6"/>
        <w:widowControl w:val="0"/>
        <w:spacing w:after="160"/>
        <w:ind w:left="1701"/>
        <w:jc w:val="center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/>
          <w:lang w:val="af-ZA"/>
        </w:rPr>
        <w:t xml:space="preserve">Заказчик </w:t>
      </w:r>
      <w:r>
        <w:rPr>
          <w:rFonts w:ascii="GHEA Grapalat" w:hAnsi="GHEA Grapalat"/>
          <w:szCs w:val="24"/>
        </w:rPr>
        <w:t>ГНКО «Ереванское государственное ремесленное училище №1»</w:t>
      </w:r>
    </w:p>
    <w:sectPr>
      <w:pgSz w:w="12240" w:h="15840"/>
      <w:pgMar w:top="630" w:right="850" w:bottom="0" w:left="9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n AMU">
    <w:altName w:val="Microsoft Sans Serif"/>
    <w:panose1 w:val="00000000000000000000"/>
    <w:charset w:val="CC"/>
    <w:family w:val="auto"/>
    <w:pitch w:val="default"/>
    <w:sig w:usb0="00000000" w:usb1="00000000" w:usb2="00000000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218B"/>
    <w:rsid w:val="00014887"/>
    <w:rsid w:val="00026113"/>
    <w:rsid w:val="00026226"/>
    <w:rsid w:val="00032838"/>
    <w:rsid w:val="00032BFC"/>
    <w:rsid w:val="00043383"/>
    <w:rsid w:val="000453FF"/>
    <w:rsid w:val="00077E71"/>
    <w:rsid w:val="00083ECD"/>
    <w:rsid w:val="000A309E"/>
    <w:rsid w:val="000A79EB"/>
    <w:rsid w:val="000B0E42"/>
    <w:rsid w:val="000B7CF9"/>
    <w:rsid w:val="001235F6"/>
    <w:rsid w:val="00125AFE"/>
    <w:rsid w:val="0013340B"/>
    <w:rsid w:val="00146C1A"/>
    <w:rsid w:val="00147554"/>
    <w:rsid w:val="00150E38"/>
    <w:rsid w:val="0015361A"/>
    <w:rsid w:val="001865F2"/>
    <w:rsid w:val="001B3D6C"/>
    <w:rsid w:val="001D4206"/>
    <w:rsid w:val="001D4F5A"/>
    <w:rsid w:val="001F0E73"/>
    <w:rsid w:val="001F5D5B"/>
    <w:rsid w:val="00234AD2"/>
    <w:rsid w:val="00241EF5"/>
    <w:rsid w:val="00291536"/>
    <w:rsid w:val="002A1D1C"/>
    <w:rsid w:val="002E4A39"/>
    <w:rsid w:val="002E6423"/>
    <w:rsid w:val="00305991"/>
    <w:rsid w:val="00344CDD"/>
    <w:rsid w:val="00346A92"/>
    <w:rsid w:val="0035043B"/>
    <w:rsid w:val="003504D6"/>
    <w:rsid w:val="00385A5F"/>
    <w:rsid w:val="00385F0D"/>
    <w:rsid w:val="00385F96"/>
    <w:rsid w:val="003D52C7"/>
    <w:rsid w:val="003D6091"/>
    <w:rsid w:val="003E6D8A"/>
    <w:rsid w:val="003F1FE2"/>
    <w:rsid w:val="003F6A93"/>
    <w:rsid w:val="004056B1"/>
    <w:rsid w:val="004301A2"/>
    <w:rsid w:val="00441063"/>
    <w:rsid w:val="004467BC"/>
    <w:rsid w:val="0045049A"/>
    <w:rsid w:val="00463196"/>
    <w:rsid w:val="004642CD"/>
    <w:rsid w:val="00466858"/>
    <w:rsid w:val="00474491"/>
    <w:rsid w:val="004822EE"/>
    <w:rsid w:val="00482A9F"/>
    <w:rsid w:val="00490560"/>
    <w:rsid w:val="00497DA8"/>
    <w:rsid w:val="004C317B"/>
    <w:rsid w:val="004C4719"/>
    <w:rsid w:val="004C4BC9"/>
    <w:rsid w:val="004C6DC8"/>
    <w:rsid w:val="004D10FD"/>
    <w:rsid w:val="00532400"/>
    <w:rsid w:val="00532B74"/>
    <w:rsid w:val="005342A1"/>
    <w:rsid w:val="00545ECC"/>
    <w:rsid w:val="005575D3"/>
    <w:rsid w:val="0057526C"/>
    <w:rsid w:val="00580046"/>
    <w:rsid w:val="00581E7A"/>
    <w:rsid w:val="005A518E"/>
    <w:rsid w:val="005C1125"/>
    <w:rsid w:val="005C43E8"/>
    <w:rsid w:val="005D37F3"/>
    <w:rsid w:val="005D46DB"/>
    <w:rsid w:val="005D4F96"/>
    <w:rsid w:val="005E003D"/>
    <w:rsid w:val="00601380"/>
    <w:rsid w:val="006138A3"/>
    <w:rsid w:val="0062779C"/>
    <w:rsid w:val="00637004"/>
    <w:rsid w:val="0064675C"/>
    <w:rsid w:val="00652D3D"/>
    <w:rsid w:val="00652DA6"/>
    <w:rsid w:val="00657F6C"/>
    <w:rsid w:val="00666F5D"/>
    <w:rsid w:val="00680288"/>
    <w:rsid w:val="00692222"/>
    <w:rsid w:val="00695AD4"/>
    <w:rsid w:val="006A58E2"/>
    <w:rsid w:val="006F3715"/>
    <w:rsid w:val="00705048"/>
    <w:rsid w:val="00705636"/>
    <w:rsid w:val="007161F0"/>
    <w:rsid w:val="007416A0"/>
    <w:rsid w:val="007417EE"/>
    <w:rsid w:val="00754DD4"/>
    <w:rsid w:val="00776CEA"/>
    <w:rsid w:val="0078461C"/>
    <w:rsid w:val="00793687"/>
    <w:rsid w:val="007A7907"/>
    <w:rsid w:val="007E3233"/>
    <w:rsid w:val="007F0AAE"/>
    <w:rsid w:val="007F1EAF"/>
    <w:rsid w:val="008064E3"/>
    <w:rsid w:val="00806E5F"/>
    <w:rsid w:val="00832B13"/>
    <w:rsid w:val="008570F6"/>
    <w:rsid w:val="00867EC5"/>
    <w:rsid w:val="00871322"/>
    <w:rsid w:val="00884473"/>
    <w:rsid w:val="008A1985"/>
    <w:rsid w:val="008A30E7"/>
    <w:rsid w:val="008C3BBF"/>
    <w:rsid w:val="008D4FCF"/>
    <w:rsid w:val="008D5A56"/>
    <w:rsid w:val="00913836"/>
    <w:rsid w:val="00914E49"/>
    <w:rsid w:val="00935821"/>
    <w:rsid w:val="009446E0"/>
    <w:rsid w:val="00946D9D"/>
    <w:rsid w:val="00976A0D"/>
    <w:rsid w:val="009A5DD3"/>
    <w:rsid w:val="009B0379"/>
    <w:rsid w:val="009C2F94"/>
    <w:rsid w:val="009D1D3F"/>
    <w:rsid w:val="009E2C09"/>
    <w:rsid w:val="009E3148"/>
    <w:rsid w:val="009E51A8"/>
    <w:rsid w:val="009F4AB8"/>
    <w:rsid w:val="009F5449"/>
    <w:rsid w:val="00A027F0"/>
    <w:rsid w:val="00A23D63"/>
    <w:rsid w:val="00A31F25"/>
    <w:rsid w:val="00A545C5"/>
    <w:rsid w:val="00A559F3"/>
    <w:rsid w:val="00A632F0"/>
    <w:rsid w:val="00A71C70"/>
    <w:rsid w:val="00A82721"/>
    <w:rsid w:val="00A8298A"/>
    <w:rsid w:val="00AB2BFF"/>
    <w:rsid w:val="00AB57A0"/>
    <w:rsid w:val="00AB65FE"/>
    <w:rsid w:val="00AC38FE"/>
    <w:rsid w:val="00AC643A"/>
    <w:rsid w:val="00AC6C02"/>
    <w:rsid w:val="00AE53DA"/>
    <w:rsid w:val="00AF23D8"/>
    <w:rsid w:val="00AF66E3"/>
    <w:rsid w:val="00AF6A08"/>
    <w:rsid w:val="00B0162C"/>
    <w:rsid w:val="00B04CA3"/>
    <w:rsid w:val="00B16103"/>
    <w:rsid w:val="00B177BF"/>
    <w:rsid w:val="00B25CEE"/>
    <w:rsid w:val="00B30F68"/>
    <w:rsid w:val="00B522E6"/>
    <w:rsid w:val="00B62751"/>
    <w:rsid w:val="00B81800"/>
    <w:rsid w:val="00B8377D"/>
    <w:rsid w:val="00B867B5"/>
    <w:rsid w:val="00B910E7"/>
    <w:rsid w:val="00BA091F"/>
    <w:rsid w:val="00BA10BE"/>
    <w:rsid w:val="00BA7F73"/>
    <w:rsid w:val="00BC5B19"/>
    <w:rsid w:val="00BD5B23"/>
    <w:rsid w:val="00BE58FF"/>
    <w:rsid w:val="00BE5A2D"/>
    <w:rsid w:val="00BF04E2"/>
    <w:rsid w:val="00BF3222"/>
    <w:rsid w:val="00C0071C"/>
    <w:rsid w:val="00C1119B"/>
    <w:rsid w:val="00C13E35"/>
    <w:rsid w:val="00C31D98"/>
    <w:rsid w:val="00C51EE9"/>
    <w:rsid w:val="00C830DB"/>
    <w:rsid w:val="00C85E06"/>
    <w:rsid w:val="00C87F6B"/>
    <w:rsid w:val="00CA0260"/>
    <w:rsid w:val="00CA1147"/>
    <w:rsid w:val="00CA253F"/>
    <w:rsid w:val="00CA5DC8"/>
    <w:rsid w:val="00CB45E0"/>
    <w:rsid w:val="00CB658E"/>
    <w:rsid w:val="00CC7AAD"/>
    <w:rsid w:val="00CD52DA"/>
    <w:rsid w:val="00D052FA"/>
    <w:rsid w:val="00D11F60"/>
    <w:rsid w:val="00D123B2"/>
    <w:rsid w:val="00D20BC0"/>
    <w:rsid w:val="00D31936"/>
    <w:rsid w:val="00D443A0"/>
    <w:rsid w:val="00D51AF8"/>
    <w:rsid w:val="00D634F2"/>
    <w:rsid w:val="00D66023"/>
    <w:rsid w:val="00D75313"/>
    <w:rsid w:val="00D839F5"/>
    <w:rsid w:val="00D87B10"/>
    <w:rsid w:val="00DB0F51"/>
    <w:rsid w:val="00DB3C81"/>
    <w:rsid w:val="00DB4F62"/>
    <w:rsid w:val="00DB68E8"/>
    <w:rsid w:val="00DF71A4"/>
    <w:rsid w:val="00E23BE5"/>
    <w:rsid w:val="00E2504E"/>
    <w:rsid w:val="00E26C13"/>
    <w:rsid w:val="00E34545"/>
    <w:rsid w:val="00E40365"/>
    <w:rsid w:val="00E52E40"/>
    <w:rsid w:val="00E54C53"/>
    <w:rsid w:val="00E577DD"/>
    <w:rsid w:val="00E6360B"/>
    <w:rsid w:val="00E6790E"/>
    <w:rsid w:val="00E8198B"/>
    <w:rsid w:val="00E8260D"/>
    <w:rsid w:val="00E861C1"/>
    <w:rsid w:val="00E90ECB"/>
    <w:rsid w:val="00E92B28"/>
    <w:rsid w:val="00EB67C8"/>
    <w:rsid w:val="00EB7E53"/>
    <w:rsid w:val="00EC7209"/>
    <w:rsid w:val="00ED570B"/>
    <w:rsid w:val="00EE1F72"/>
    <w:rsid w:val="00EF60C1"/>
    <w:rsid w:val="00F02B12"/>
    <w:rsid w:val="00F10F05"/>
    <w:rsid w:val="00F22231"/>
    <w:rsid w:val="00F30F75"/>
    <w:rsid w:val="00F4218B"/>
    <w:rsid w:val="00F44BF2"/>
    <w:rsid w:val="00F51067"/>
    <w:rsid w:val="00F53172"/>
    <w:rsid w:val="00F6156F"/>
    <w:rsid w:val="00F652F0"/>
    <w:rsid w:val="00F67FBF"/>
    <w:rsid w:val="00F95693"/>
    <w:rsid w:val="00FA0650"/>
    <w:rsid w:val="00FA1BB6"/>
    <w:rsid w:val="00FA220D"/>
    <w:rsid w:val="00FB6483"/>
    <w:rsid w:val="00FB6AB3"/>
    <w:rsid w:val="00FD048C"/>
    <w:rsid w:val="00FD2618"/>
    <w:rsid w:val="00FD3A81"/>
    <w:rsid w:val="00FE50EB"/>
    <w:rsid w:val="051B3CEA"/>
    <w:rsid w:val="1026761A"/>
    <w:rsid w:val="10A65870"/>
    <w:rsid w:val="124E6665"/>
    <w:rsid w:val="12E60F91"/>
    <w:rsid w:val="183520ED"/>
    <w:rsid w:val="18BE7A20"/>
    <w:rsid w:val="195051E7"/>
    <w:rsid w:val="1A83469C"/>
    <w:rsid w:val="1AA512DB"/>
    <w:rsid w:val="1D2A0B56"/>
    <w:rsid w:val="1FD82BFA"/>
    <w:rsid w:val="202645B9"/>
    <w:rsid w:val="22250941"/>
    <w:rsid w:val="233126DC"/>
    <w:rsid w:val="2BCC1880"/>
    <w:rsid w:val="2C301CF6"/>
    <w:rsid w:val="2CA42B58"/>
    <w:rsid w:val="2D0B6AEB"/>
    <w:rsid w:val="2D13552A"/>
    <w:rsid w:val="335104FD"/>
    <w:rsid w:val="34833930"/>
    <w:rsid w:val="353D4F1F"/>
    <w:rsid w:val="36764774"/>
    <w:rsid w:val="3928696F"/>
    <w:rsid w:val="3A637C4F"/>
    <w:rsid w:val="3AA52007"/>
    <w:rsid w:val="3D255ECD"/>
    <w:rsid w:val="3F727F68"/>
    <w:rsid w:val="41C95844"/>
    <w:rsid w:val="42AD752A"/>
    <w:rsid w:val="430B0704"/>
    <w:rsid w:val="447A4A8B"/>
    <w:rsid w:val="46C75EE7"/>
    <w:rsid w:val="47322FEE"/>
    <w:rsid w:val="4A275494"/>
    <w:rsid w:val="4F150CF1"/>
    <w:rsid w:val="4F172249"/>
    <w:rsid w:val="50A96423"/>
    <w:rsid w:val="512A6927"/>
    <w:rsid w:val="519C4558"/>
    <w:rsid w:val="51C63566"/>
    <w:rsid w:val="553002B4"/>
    <w:rsid w:val="56821842"/>
    <w:rsid w:val="56B007DE"/>
    <w:rsid w:val="58F038E0"/>
    <w:rsid w:val="5921119F"/>
    <w:rsid w:val="5A135F37"/>
    <w:rsid w:val="5ADA5900"/>
    <w:rsid w:val="5C791900"/>
    <w:rsid w:val="5D794C6F"/>
    <w:rsid w:val="5E55635C"/>
    <w:rsid w:val="5F092881"/>
    <w:rsid w:val="5F9B50C0"/>
    <w:rsid w:val="62C54F90"/>
    <w:rsid w:val="699D6DD8"/>
    <w:rsid w:val="6A874A21"/>
    <w:rsid w:val="6B0F64B4"/>
    <w:rsid w:val="6B5C3A54"/>
    <w:rsid w:val="7D6D7336"/>
    <w:rsid w:val="7F400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12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14"/>
    <w:semiHidden/>
    <w:unhideWhenUsed/>
    <w:qFormat/>
    <w:uiPriority w:val="99"/>
    <w:pPr>
      <w:spacing w:after="120"/>
      <w:ind w:left="360"/>
    </w:pPr>
  </w:style>
  <w:style w:type="paragraph" w:styleId="7">
    <w:name w:val="Body Text Indent 2"/>
    <w:basedOn w:val="1"/>
    <w:link w:val="15"/>
    <w:unhideWhenUsed/>
    <w:qFormat/>
    <w:uiPriority w:val="99"/>
    <w:pPr>
      <w:spacing w:after="120" w:line="480" w:lineRule="auto"/>
      <w:ind w:left="360"/>
    </w:pPr>
  </w:style>
  <w:style w:type="paragraph" w:styleId="8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val="ru-RU" w:eastAsia="ru-RU" w:bidi="ru-RU"/>
    </w:rPr>
  </w:style>
  <w:style w:type="character" w:customStyle="1" w:styleId="13">
    <w:name w:val="Основной текст с отступом 3 Знак"/>
    <w:basedOn w:val="3"/>
    <w:link w:val="8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ru-RU" w:eastAsia="ru-RU" w:bidi="ru-RU"/>
    </w:rPr>
  </w:style>
  <w:style w:type="character" w:customStyle="1" w:styleId="14">
    <w:name w:val="Основной текст с отступом Знак"/>
    <w:basedOn w:val="3"/>
    <w:link w:val="6"/>
    <w:semiHidden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5">
    <w:name w:val="Основной текст с отступом 2 Знак"/>
    <w:basedOn w:val="3"/>
    <w:link w:val="7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6">
    <w:name w:val="Верхний колонтитул Знак"/>
    <w:basedOn w:val="3"/>
    <w:link w:val="10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7">
    <w:name w:val="Нижний колонтитул Знак"/>
    <w:basedOn w:val="3"/>
    <w:link w:val="9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8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325</Words>
  <Characters>2411</Characters>
  <Lines>99</Lines>
  <Paragraphs>28</Paragraphs>
  <TotalTime>0</TotalTime>
  <ScaleCrop>false</ScaleCrop>
  <LinksUpToDate>false</LinksUpToDate>
  <CharactersWithSpaces>2654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2019-10-28T11:06:00Z</dcterms:created>
  <dc:creator>Silva Harutyunyan</dc:creator>
  <cp:lastModifiedBy>Tatev Khaçhatryan</cp:lastModifiedBy>
  <cp:lastPrinted>2020-01-20T12:21:00Z</cp:lastPrinted>
  <dcterms:modified xsi:type="dcterms:W3CDTF">2026-05-08T09:12:41Z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4F87ACD4D1A74B7E85871B5F067C6B99</vt:lpwstr>
  </property>
  <property fmtid="{D5CDD505-2E9C-101B-9397-08002B2CF9AE}" pid="4" name="KSOTemplateDocerSaveRecord">
    <vt:lpwstr>eyJoZGlkIjoiZTdiYTc4MDUxNmI5NDRkN2E0MTUyN2RhMjVjN2JlNzAiLCJ1c2VySWQiOiI4ODEzNjE5OTkxMTk4In0=</vt:lpwstr>
  </property>
</Properties>
</file>